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9B146" w14:textId="1D9AA957" w:rsidR="00C06B82" w:rsidRPr="00504E96" w:rsidRDefault="004A264D" w:rsidP="007C25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4E9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1409C1D5" w14:textId="6991E619" w:rsidR="003722C8" w:rsidRPr="00504E96" w:rsidRDefault="004A264D" w:rsidP="00831A4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04E96">
        <w:rPr>
          <w:rFonts w:ascii="Times New Roman" w:hAnsi="Times New Roman" w:cs="Times New Roman"/>
          <w:sz w:val="28"/>
          <w:szCs w:val="28"/>
        </w:rPr>
        <w:t xml:space="preserve">Общественные обсуждения по проекту решения о предоставлении разрешения на условно разрешенный вид использования </w:t>
      </w:r>
      <w:r w:rsidR="00CE66E8" w:rsidRPr="00504E96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530B2B" w:rsidRPr="00504E96">
        <w:rPr>
          <w:rFonts w:ascii="Times New Roman" w:hAnsi="Times New Roman" w:cs="Times New Roman"/>
          <w:sz w:val="28"/>
          <w:szCs w:val="28"/>
        </w:rPr>
        <w:t>с кадастровым номером 42:15:010</w:t>
      </w:r>
      <w:r w:rsidR="00831A4F" w:rsidRPr="00504E96">
        <w:rPr>
          <w:rFonts w:ascii="Times New Roman" w:hAnsi="Times New Roman" w:cs="Times New Roman"/>
          <w:sz w:val="28"/>
          <w:szCs w:val="28"/>
        </w:rPr>
        <w:t>2</w:t>
      </w:r>
      <w:r w:rsidR="00530B2B" w:rsidRPr="00504E96">
        <w:rPr>
          <w:rFonts w:ascii="Times New Roman" w:hAnsi="Times New Roman" w:cs="Times New Roman"/>
          <w:sz w:val="28"/>
          <w:szCs w:val="28"/>
        </w:rPr>
        <w:t>00</w:t>
      </w:r>
      <w:r w:rsidR="00831A4F" w:rsidRPr="00504E96">
        <w:rPr>
          <w:rFonts w:ascii="Times New Roman" w:hAnsi="Times New Roman" w:cs="Times New Roman"/>
          <w:sz w:val="28"/>
          <w:szCs w:val="28"/>
        </w:rPr>
        <w:t>3</w:t>
      </w:r>
      <w:r w:rsidR="00530B2B" w:rsidRPr="00504E96">
        <w:rPr>
          <w:rFonts w:ascii="Times New Roman" w:hAnsi="Times New Roman" w:cs="Times New Roman"/>
          <w:sz w:val="28"/>
          <w:szCs w:val="28"/>
        </w:rPr>
        <w:t>:</w:t>
      </w:r>
      <w:r w:rsidR="00831A4F" w:rsidRPr="00504E96">
        <w:rPr>
          <w:rFonts w:ascii="Times New Roman" w:hAnsi="Times New Roman" w:cs="Times New Roman"/>
          <w:sz w:val="28"/>
          <w:szCs w:val="28"/>
        </w:rPr>
        <w:t>473</w:t>
      </w:r>
      <w:r w:rsidR="00530B2B" w:rsidRPr="00504E96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A2620E" w:rsidRPr="00504E96">
        <w:rPr>
          <w:rFonts w:ascii="Times New Roman" w:hAnsi="Times New Roman" w:cs="Times New Roman"/>
          <w:sz w:val="28"/>
          <w:szCs w:val="28"/>
        </w:rPr>
        <w:t>10</w:t>
      </w:r>
      <w:r w:rsidR="00831A4F" w:rsidRPr="00504E96">
        <w:rPr>
          <w:rFonts w:ascii="Times New Roman" w:hAnsi="Times New Roman" w:cs="Times New Roman"/>
          <w:sz w:val="28"/>
          <w:szCs w:val="28"/>
        </w:rPr>
        <w:t>00</w:t>
      </w:r>
      <w:r w:rsidR="00530B2B" w:rsidRPr="00504E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B2B" w:rsidRPr="00504E9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530B2B" w:rsidRPr="00504E96">
        <w:rPr>
          <w:rFonts w:ascii="Times New Roman" w:hAnsi="Times New Roman" w:cs="Times New Roman"/>
          <w:sz w:val="28"/>
          <w:szCs w:val="28"/>
        </w:rPr>
        <w:t xml:space="preserve">., расположенного по адресу: </w:t>
      </w:r>
      <w:r w:rsidR="00831A4F" w:rsidRPr="00504E96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- Кузбасс, Тяжинский муниципальный округ,  поселок Октябрьский, улица Молодежная, земельный участок 5Б</w:t>
      </w:r>
      <w:r w:rsidR="00CE66E8" w:rsidRPr="00504E96">
        <w:rPr>
          <w:rFonts w:ascii="Times New Roman" w:hAnsi="Times New Roman" w:cs="Times New Roman"/>
          <w:sz w:val="28"/>
          <w:szCs w:val="28"/>
        </w:rPr>
        <w:t xml:space="preserve"> – </w:t>
      </w:r>
      <w:r w:rsidR="00831A4F" w:rsidRPr="00504E96">
        <w:rPr>
          <w:rFonts w:ascii="Times New Roman" w:hAnsi="Times New Roman" w:cs="Times New Roman"/>
          <w:sz w:val="28"/>
          <w:szCs w:val="28"/>
        </w:rPr>
        <w:t>Культурное развитие</w:t>
      </w:r>
      <w:r w:rsidR="00530B2B" w:rsidRPr="00504E96">
        <w:rPr>
          <w:rFonts w:ascii="Times New Roman" w:hAnsi="Times New Roman" w:cs="Times New Roman"/>
          <w:sz w:val="28"/>
          <w:szCs w:val="28"/>
        </w:rPr>
        <w:t xml:space="preserve"> </w:t>
      </w:r>
      <w:r w:rsidR="00CE66E8" w:rsidRPr="00504E96">
        <w:rPr>
          <w:rFonts w:ascii="Times New Roman" w:hAnsi="Times New Roman" w:cs="Times New Roman"/>
          <w:sz w:val="28"/>
          <w:szCs w:val="28"/>
        </w:rPr>
        <w:t xml:space="preserve">(код </w:t>
      </w:r>
      <w:r w:rsidR="00831A4F" w:rsidRPr="00504E96">
        <w:rPr>
          <w:rFonts w:ascii="Times New Roman" w:hAnsi="Times New Roman" w:cs="Times New Roman"/>
          <w:sz w:val="28"/>
          <w:szCs w:val="28"/>
        </w:rPr>
        <w:t>3</w:t>
      </w:r>
      <w:r w:rsidR="00A2620E" w:rsidRPr="00504E96">
        <w:rPr>
          <w:rFonts w:ascii="Times New Roman" w:hAnsi="Times New Roman" w:cs="Times New Roman"/>
          <w:sz w:val="28"/>
          <w:szCs w:val="28"/>
        </w:rPr>
        <w:t>.</w:t>
      </w:r>
      <w:r w:rsidR="00831A4F" w:rsidRPr="00504E96">
        <w:rPr>
          <w:rFonts w:ascii="Times New Roman" w:hAnsi="Times New Roman" w:cs="Times New Roman"/>
          <w:sz w:val="28"/>
          <w:szCs w:val="28"/>
        </w:rPr>
        <w:t>6</w:t>
      </w:r>
      <w:r w:rsidR="00CE66E8" w:rsidRPr="00504E96">
        <w:rPr>
          <w:rFonts w:ascii="Times New Roman" w:hAnsi="Times New Roman" w:cs="Times New Roman"/>
          <w:sz w:val="28"/>
          <w:szCs w:val="28"/>
        </w:rPr>
        <w:t>)</w:t>
      </w:r>
      <w:r w:rsidR="00B60565" w:rsidRPr="00504E96">
        <w:rPr>
          <w:rFonts w:ascii="Times New Roman" w:hAnsi="Times New Roman" w:cs="Times New Roman"/>
          <w:sz w:val="28"/>
          <w:szCs w:val="28"/>
        </w:rPr>
        <w:t xml:space="preserve"> (далее-проект решения)</w:t>
      </w:r>
      <w:r w:rsidRPr="00504E96">
        <w:rPr>
          <w:rFonts w:ascii="Times New Roman" w:hAnsi="Times New Roman" w:cs="Times New Roman"/>
          <w:sz w:val="28"/>
          <w:szCs w:val="28"/>
        </w:rPr>
        <w:t xml:space="preserve">, проводятся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статьями 5.1, 39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(в редакции решения от </w:t>
      </w:r>
      <w:r w:rsidR="00B60565" w:rsidRPr="00504E96">
        <w:rPr>
          <w:rFonts w:ascii="Times New Roman" w:hAnsi="Times New Roman" w:cs="Times New Roman"/>
          <w:sz w:val="28"/>
          <w:szCs w:val="28"/>
        </w:rPr>
        <w:t>30</w:t>
      </w:r>
      <w:r w:rsidRPr="00504E96">
        <w:rPr>
          <w:rFonts w:ascii="Times New Roman" w:hAnsi="Times New Roman" w:cs="Times New Roman"/>
          <w:sz w:val="28"/>
          <w:szCs w:val="28"/>
        </w:rPr>
        <w:t>.03.202</w:t>
      </w:r>
      <w:r w:rsidR="00B60565" w:rsidRPr="00504E96">
        <w:rPr>
          <w:rFonts w:ascii="Times New Roman" w:hAnsi="Times New Roman" w:cs="Times New Roman"/>
          <w:sz w:val="28"/>
          <w:szCs w:val="28"/>
        </w:rPr>
        <w:t>3</w:t>
      </w:r>
      <w:r w:rsidRPr="00504E96">
        <w:rPr>
          <w:rFonts w:ascii="Times New Roman" w:hAnsi="Times New Roman" w:cs="Times New Roman"/>
          <w:sz w:val="28"/>
          <w:szCs w:val="28"/>
        </w:rPr>
        <w:t xml:space="preserve"> № </w:t>
      </w:r>
      <w:r w:rsidR="00B60565" w:rsidRPr="00504E96">
        <w:rPr>
          <w:rFonts w:ascii="Times New Roman" w:hAnsi="Times New Roman" w:cs="Times New Roman"/>
          <w:sz w:val="28"/>
          <w:szCs w:val="28"/>
        </w:rPr>
        <w:t>407</w:t>
      </w:r>
      <w:r w:rsidRPr="00504E96">
        <w:rPr>
          <w:rFonts w:ascii="Times New Roman" w:hAnsi="Times New Roman" w:cs="Times New Roman"/>
          <w:sz w:val="28"/>
          <w:szCs w:val="28"/>
        </w:rPr>
        <w:t xml:space="preserve">), Уставом Тяжинского муниципального округа. </w:t>
      </w:r>
      <w:r w:rsidR="00A80BDD" w:rsidRPr="00504E96">
        <w:rPr>
          <w:rFonts w:ascii="Times New Roman" w:hAnsi="Times New Roman" w:cs="Times New Roman"/>
          <w:sz w:val="28"/>
          <w:szCs w:val="28"/>
        </w:rPr>
        <w:t xml:space="preserve"> </w:t>
      </w:r>
      <w:r w:rsidR="00CE66E8" w:rsidRPr="00504E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8DB6ED" w14:textId="36D5A9E5" w:rsidR="00CE66E8" w:rsidRPr="00504E96" w:rsidRDefault="00AC4297" w:rsidP="007C25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E96">
        <w:rPr>
          <w:rFonts w:ascii="Times New Roman" w:hAnsi="Times New Roman" w:cs="Times New Roman"/>
          <w:sz w:val="28"/>
          <w:szCs w:val="28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0E458F27" w14:textId="2546BF73" w:rsidR="005E100F" w:rsidRPr="00504E96" w:rsidRDefault="005E100F" w:rsidP="008E03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E96">
        <w:rPr>
          <w:rFonts w:ascii="Times New Roman" w:hAnsi="Times New Roman" w:cs="Times New Roman"/>
          <w:sz w:val="28"/>
          <w:szCs w:val="28"/>
        </w:rPr>
        <w:t xml:space="preserve">В соответствии с информацией, полученной от </w:t>
      </w:r>
      <w:r w:rsidR="005B4E04" w:rsidRPr="00504E96">
        <w:rPr>
          <w:rFonts w:ascii="Times New Roman" w:hAnsi="Times New Roman" w:cs="Times New Roman"/>
          <w:sz w:val="28"/>
          <w:szCs w:val="28"/>
        </w:rPr>
        <w:t>землепользователя</w:t>
      </w:r>
      <w:r w:rsidR="008E032E" w:rsidRPr="00504E96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</w:t>
      </w:r>
      <w:r w:rsidR="005B4E04" w:rsidRPr="00504E96">
        <w:rPr>
          <w:rFonts w:ascii="Times New Roman" w:hAnsi="Times New Roman" w:cs="Times New Roman"/>
          <w:sz w:val="28"/>
          <w:szCs w:val="28"/>
        </w:rPr>
        <w:t>42:15:0102003:473</w:t>
      </w:r>
      <w:r w:rsidR="008E032E" w:rsidRPr="00504E96">
        <w:rPr>
          <w:rFonts w:ascii="Times New Roman" w:hAnsi="Times New Roman" w:cs="Times New Roman"/>
          <w:sz w:val="28"/>
          <w:szCs w:val="28"/>
        </w:rPr>
        <w:t>,</w:t>
      </w:r>
      <w:r w:rsidRPr="00504E96">
        <w:rPr>
          <w:rFonts w:ascii="Times New Roman" w:hAnsi="Times New Roman" w:cs="Times New Roman"/>
          <w:sz w:val="28"/>
          <w:szCs w:val="28"/>
        </w:rPr>
        <w:t xml:space="preserve"> в </w:t>
      </w:r>
      <w:r w:rsidR="008E032E" w:rsidRPr="00504E96">
        <w:rPr>
          <w:rFonts w:ascii="Times New Roman" w:hAnsi="Times New Roman" w:cs="Times New Roman"/>
          <w:sz w:val="28"/>
          <w:szCs w:val="28"/>
        </w:rPr>
        <w:t xml:space="preserve">его </w:t>
      </w:r>
      <w:r w:rsidRPr="00504E96">
        <w:rPr>
          <w:rFonts w:ascii="Times New Roman" w:hAnsi="Times New Roman" w:cs="Times New Roman"/>
          <w:sz w:val="28"/>
          <w:szCs w:val="28"/>
        </w:rPr>
        <w:t>планах</w:t>
      </w:r>
      <w:r w:rsidR="008E032E" w:rsidRPr="00504E96">
        <w:rPr>
          <w:rFonts w:ascii="Times New Roman" w:hAnsi="Times New Roman" w:cs="Times New Roman"/>
          <w:sz w:val="28"/>
          <w:szCs w:val="28"/>
        </w:rPr>
        <w:t xml:space="preserve"> использовать территорию земельного участка с кадастровым номером </w:t>
      </w:r>
      <w:r w:rsidR="005B4E04" w:rsidRPr="00504E96">
        <w:rPr>
          <w:rFonts w:ascii="Times New Roman" w:hAnsi="Times New Roman" w:cs="Times New Roman"/>
          <w:sz w:val="28"/>
          <w:szCs w:val="28"/>
        </w:rPr>
        <w:t xml:space="preserve">42:15:0102003:473 </w:t>
      </w:r>
      <w:r w:rsidR="008E032E" w:rsidRPr="00504E96">
        <w:rPr>
          <w:rFonts w:ascii="Times New Roman" w:hAnsi="Times New Roman" w:cs="Times New Roman"/>
          <w:sz w:val="28"/>
          <w:szCs w:val="28"/>
        </w:rPr>
        <w:t xml:space="preserve">для организации </w:t>
      </w:r>
      <w:r w:rsidR="005B4E04" w:rsidRPr="00504E96">
        <w:rPr>
          <w:rFonts w:ascii="Times New Roman" w:hAnsi="Times New Roman" w:cs="Times New Roman"/>
          <w:sz w:val="28"/>
          <w:szCs w:val="28"/>
        </w:rPr>
        <w:t>размещения в помещении здания объект культуры - клуб</w:t>
      </w:r>
      <w:r w:rsidR="007D4618" w:rsidRPr="00504E96">
        <w:rPr>
          <w:rFonts w:ascii="Times New Roman" w:hAnsi="Times New Roman" w:cs="Times New Roman"/>
          <w:sz w:val="28"/>
          <w:szCs w:val="28"/>
        </w:rPr>
        <w:t>.</w:t>
      </w:r>
      <w:r w:rsidRPr="00504E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60A998" w14:textId="7EAFBBE1" w:rsidR="005E100F" w:rsidRPr="00504E96" w:rsidRDefault="007C252F" w:rsidP="007C25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E96">
        <w:rPr>
          <w:rFonts w:ascii="Times New Roman" w:hAnsi="Times New Roman" w:cs="Times New Roman"/>
          <w:sz w:val="28"/>
          <w:szCs w:val="28"/>
        </w:rPr>
        <w:t xml:space="preserve">Земельный участок с кадастровым номером </w:t>
      </w:r>
      <w:r w:rsidR="005B4E04" w:rsidRPr="00504E96">
        <w:rPr>
          <w:rFonts w:ascii="Times New Roman" w:hAnsi="Times New Roman" w:cs="Times New Roman"/>
          <w:sz w:val="28"/>
          <w:szCs w:val="28"/>
        </w:rPr>
        <w:t xml:space="preserve">42:15:0102003:473 </w:t>
      </w:r>
      <w:r w:rsidRPr="00504E9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B4E04" w:rsidRPr="00504E96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Тяжинского муниципального округа Кемеровской области – Кузбасса, утвержденными решением Совета народных депутатов Тяжинского муниципального округа от 24.12.2024 № 36</w:t>
      </w:r>
      <w:r w:rsidRPr="00504E96">
        <w:rPr>
          <w:rFonts w:ascii="Times New Roman" w:hAnsi="Times New Roman" w:cs="Times New Roman"/>
          <w:sz w:val="28"/>
          <w:szCs w:val="28"/>
        </w:rPr>
        <w:t>, расположен в территориальной зоне Ж</w:t>
      </w:r>
      <w:r w:rsidR="005B4E04" w:rsidRPr="00504E96">
        <w:rPr>
          <w:rFonts w:ascii="Times New Roman" w:hAnsi="Times New Roman" w:cs="Times New Roman"/>
          <w:sz w:val="28"/>
          <w:szCs w:val="28"/>
        </w:rPr>
        <w:t>1</w:t>
      </w:r>
      <w:r w:rsidRPr="00504E96">
        <w:rPr>
          <w:rFonts w:ascii="Times New Roman" w:hAnsi="Times New Roman" w:cs="Times New Roman"/>
          <w:sz w:val="28"/>
          <w:szCs w:val="28"/>
        </w:rPr>
        <w:t xml:space="preserve"> "</w:t>
      </w:r>
      <w:r w:rsidR="005B4E04" w:rsidRPr="00504E96">
        <w:rPr>
          <w:rFonts w:ascii="Times New Roman" w:hAnsi="Times New Roman" w:cs="Times New Roman"/>
          <w:sz w:val="28"/>
          <w:szCs w:val="28"/>
        </w:rPr>
        <w:t xml:space="preserve"> </w:t>
      </w:r>
      <w:r w:rsidR="005B4E04" w:rsidRPr="00504E96">
        <w:rPr>
          <w:rFonts w:ascii="Times New Roman" w:hAnsi="Times New Roman" w:cs="Times New Roman"/>
          <w:sz w:val="28"/>
          <w:szCs w:val="28"/>
        </w:rPr>
        <w:t>зон застройки индивидуальными жилыми домами в сельских территориях (Ж1)</w:t>
      </w:r>
      <w:r w:rsidRPr="00504E96">
        <w:rPr>
          <w:rFonts w:ascii="Times New Roman" w:hAnsi="Times New Roman" w:cs="Times New Roman"/>
          <w:sz w:val="28"/>
          <w:szCs w:val="28"/>
        </w:rPr>
        <w:t>".</w:t>
      </w:r>
    </w:p>
    <w:p w14:paraId="6CDD88E1" w14:textId="0C36500F" w:rsidR="00911A6F" w:rsidRPr="00504E96" w:rsidRDefault="00530B2B" w:rsidP="007C25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4E96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земельного участка </w:t>
      </w:r>
      <w:r w:rsidR="005B4E04" w:rsidRPr="00504E96">
        <w:rPr>
          <w:rFonts w:ascii="Times New Roman" w:hAnsi="Times New Roman" w:cs="Times New Roman"/>
          <w:sz w:val="28"/>
          <w:szCs w:val="28"/>
        </w:rPr>
        <w:t>«</w:t>
      </w:r>
      <w:r w:rsidR="005B4E04" w:rsidRPr="00504E96">
        <w:rPr>
          <w:rFonts w:ascii="Times New Roman" w:hAnsi="Times New Roman" w:cs="Times New Roman"/>
          <w:sz w:val="28"/>
          <w:szCs w:val="28"/>
        </w:rPr>
        <w:t>Культурное развитие</w:t>
      </w:r>
      <w:r w:rsidR="005B4E04" w:rsidRPr="00504E96">
        <w:rPr>
          <w:rFonts w:ascii="Times New Roman" w:hAnsi="Times New Roman" w:cs="Times New Roman"/>
          <w:sz w:val="28"/>
          <w:szCs w:val="28"/>
        </w:rPr>
        <w:t xml:space="preserve">» </w:t>
      </w:r>
      <w:r w:rsidRPr="00504E96">
        <w:rPr>
          <w:rFonts w:ascii="Times New Roman" w:hAnsi="Times New Roman" w:cs="Times New Roman"/>
          <w:sz w:val="28"/>
          <w:szCs w:val="28"/>
        </w:rPr>
        <w:t>предусматривает</w:t>
      </w:r>
      <w:r w:rsidR="007C252F" w:rsidRPr="00504E96">
        <w:rPr>
          <w:rFonts w:ascii="Times New Roman" w:hAnsi="Times New Roman" w:cs="Times New Roman"/>
          <w:sz w:val="28"/>
          <w:szCs w:val="28"/>
        </w:rPr>
        <w:t xml:space="preserve"> - </w:t>
      </w:r>
      <w:r w:rsidR="005B4E04" w:rsidRPr="00504E96">
        <w:rPr>
          <w:rFonts w:ascii="Times New Roman" w:hAnsi="Times New Roman" w:cs="Times New Roman"/>
          <w:sz w:val="28"/>
          <w:szCs w:val="28"/>
        </w:rPr>
        <w:t>Размещение зданий и сооружений, предназначенных для размещения объектов культуры</w:t>
      </w:r>
      <w:r w:rsidR="005B4E04" w:rsidRPr="00504E96">
        <w:rPr>
          <w:rFonts w:ascii="Times New Roman" w:hAnsi="Times New Roman" w:cs="Times New Roman"/>
          <w:sz w:val="28"/>
          <w:szCs w:val="28"/>
        </w:rPr>
        <w:t>.</w:t>
      </w:r>
    </w:p>
    <w:p w14:paraId="6DD1EDA2" w14:textId="79BE9419" w:rsidR="005E100F" w:rsidRPr="00504E96" w:rsidRDefault="00EA29FB" w:rsidP="00911A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4E96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04E96" w:rsidRPr="00504E96">
        <w:rPr>
          <w:rFonts w:ascii="Times New Roman" w:hAnsi="Times New Roman" w:cs="Times New Roman"/>
          <w:sz w:val="28"/>
          <w:szCs w:val="28"/>
        </w:rPr>
        <w:t>28</w:t>
      </w:r>
      <w:r w:rsidR="00812BC9" w:rsidRPr="00504E96">
        <w:rPr>
          <w:rFonts w:ascii="Times New Roman" w:hAnsi="Times New Roman" w:cs="Times New Roman"/>
          <w:sz w:val="28"/>
          <w:szCs w:val="28"/>
        </w:rPr>
        <w:t>.</w:t>
      </w:r>
      <w:r w:rsidR="00A2620E" w:rsidRPr="00504E96">
        <w:rPr>
          <w:rFonts w:ascii="Times New Roman" w:hAnsi="Times New Roman" w:cs="Times New Roman"/>
          <w:sz w:val="28"/>
          <w:szCs w:val="28"/>
        </w:rPr>
        <w:t>1</w:t>
      </w:r>
      <w:r w:rsidR="00504E96" w:rsidRPr="00504E96">
        <w:rPr>
          <w:rFonts w:ascii="Times New Roman" w:hAnsi="Times New Roman" w:cs="Times New Roman"/>
          <w:sz w:val="28"/>
          <w:szCs w:val="28"/>
        </w:rPr>
        <w:t>1</w:t>
      </w:r>
      <w:r w:rsidR="00812BC9" w:rsidRPr="00504E96">
        <w:rPr>
          <w:rFonts w:ascii="Times New Roman" w:hAnsi="Times New Roman" w:cs="Times New Roman"/>
          <w:sz w:val="28"/>
          <w:szCs w:val="28"/>
        </w:rPr>
        <w:t>.</w:t>
      </w:r>
      <w:r w:rsidRPr="00504E96">
        <w:rPr>
          <w:rFonts w:ascii="Times New Roman" w:hAnsi="Times New Roman" w:cs="Times New Roman"/>
          <w:sz w:val="28"/>
          <w:szCs w:val="28"/>
        </w:rPr>
        <w:t>202</w:t>
      </w:r>
      <w:r w:rsidR="00504E96" w:rsidRPr="00504E96">
        <w:rPr>
          <w:rFonts w:ascii="Times New Roman" w:hAnsi="Times New Roman" w:cs="Times New Roman"/>
          <w:sz w:val="28"/>
          <w:szCs w:val="28"/>
        </w:rPr>
        <w:t>5</w:t>
      </w:r>
      <w:r w:rsidR="00812BC9" w:rsidRPr="00504E96">
        <w:rPr>
          <w:rFonts w:ascii="Times New Roman" w:hAnsi="Times New Roman" w:cs="Times New Roman"/>
          <w:sz w:val="28"/>
          <w:szCs w:val="28"/>
        </w:rPr>
        <w:t>г</w:t>
      </w:r>
      <w:r w:rsidRPr="00504E96">
        <w:rPr>
          <w:rFonts w:ascii="Times New Roman" w:hAnsi="Times New Roman" w:cs="Times New Roman"/>
          <w:sz w:val="28"/>
          <w:szCs w:val="28"/>
        </w:rPr>
        <w:t xml:space="preserve"> года земельный участок с кадастровым номером </w:t>
      </w:r>
      <w:r w:rsidR="00504E96" w:rsidRPr="00504E96">
        <w:rPr>
          <w:rFonts w:ascii="Times New Roman" w:hAnsi="Times New Roman" w:cs="Times New Roman"/>
          <w:sz w:val="28"/>
          <w:szCs w:val="28"/>
        </w:rPr>
        <w:t xml:space="preserve">42:15:0102003:473 </w:t>
      </w:r>
      <w:r w:rsidRPr="00504E96">
        <w:rPr>
          <w:rFonts w:ascii="Times New Roman" w:hAnsi="Times New Roman" w:cs="Times New Roman"/>
          <w:sz w:val="28"/>
          <w:szCs w:val="28"/>
        </w:rPr>
        <w:t>имеет вид разрешенного использования –</w:t>
      </w:r>
      <w:r w:rsidR="008950B2" w:rsidRPr="00504E96">
        <w:rPr>
          <w:rFonts w:ascii="Times New Roman" w:hAnsi="Times New Roman" w:cs="Times New Roman"/>
          <w:sz w:val="28"/>
          <w:szCs w:val="28"/>
        </w:rPr>
        <w:t xml:space="preserve"> </w:t>
      </w:r>
      <w:r w:rsidRPr="00504E96">
        <w:rPr>
          <w:rFonts w:ascii="Times New Roman" w:hAnsi="Times New Roman" w:cs="Times New Roman"/>
          <w:sz w:val="28"/>
          <w:szCs w:val="28"/>
        </w:rPr>
        <w:t>«</w:t>
      </w:r>
      <w:r w:rsidR="00504E96" w:rsidRPr="00504E96">
        <w:rPr>
          <w:rFonts w:ascii="Times New Roman" w:hAnsi="Times New Roman" w:cs="Times New Roman"/>
          <w:sz w:val="28"/>
          <w:szCs w:val="28"/>
        </w:rPr>
        <w:t>Блокированная жилая застройка</w:t>
      </w:r>
      <w:r w:rsidRPr="00504E96">
        <w:rPr>
          <w:rFonts w:ascii="Times New Roman" w:hAnsi="Times New Roman" w:cs="Times New Roman"/>
          <w:sz w:val="28"/>
          <w:szCs w:val="28"/>
        </w:rPr>
        <w:t>»</w:t>
      </w:r>
      <w:r w:rsidR="005E100F" w:rsidRPr="00504E96">
        <w:rPr>
          <w:rFonts w:ascii="Times New Roman" w:hAnsi="Times New Roman" w:cs="Times New Roman"/>
          <w:sz w:val="28"/>
          <w:szCs w:val="28"/>
        </w:rPr>
        <w:t>.</w:t>
      </w:r>
      <w:r w:rsidRPr="00504E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B410D" w14:textId="77777777" w:rsidR="00911A6F" w:rsidRPr="00504E96" w:rsidRDefault="00911A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11A6F" w:rsidRPr="00504E96" w:rsidSect="007C252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A16E1"/>
    <w:rsid w:val="0019699D"/>
    <w:rsid w:val="001D5534"/>
    <w:rsid w:val="002D1BD7"/>
    <w:rsid w:val="003722C8"/>
    <w:rsid w:val="00472684"/>
    <w:rsid w:val="004A264D"/>
    <w:rsid w:val="00504E96"/>
    <w:rsid w:val="00530B2B"/>
    <w:rsid w:val="005B4E04"/>
    <w:rsid w:val="005D0991"/>
    <w:rsid w:val="005E100F"/>
    <w:rsid w:val="006C1AA4"/>
    <w:rsid w:val="007C252F"/>
    <w:rsid w:val="007D4618"/>
    <w:rsid w:val="00812BC9"/>
    <w:rsid w:val="00831A4F"/>
    <w:rsid w:val="008950B2"/>
    <w:rsid w:val="008E032E"/>
    <w:rsid w:val="00911A6F"/>
    <w:rsid w:val="009C6533"/>
    <w:rsid w:val="009C7AE0"/>
    <w:rsid w:val="00A2620E"/>
    <w:rsid w:val="00A80BDD"/>
    <w:rsid w:val="00AC4297"/>
    <w:rsid w:val="00B11B25"/>
    <w:rsid w:val="00B60565"/>
    <w:rsid w:val="00BF2128"/>
    <w:rsid w:val="00C06B82"/>
    <w:rsid w:val="00CE66E8"/>
    <w:rsid w:val="00D66278"/>
    <w:rsid w:val="00D970F7"/>
    <w:rsid w:val="00DA1DB2"/>
    <w:rsid w:val="00DC1DC0"/>
    <w:rsid w:val="00E34C5C"/>
    <w:rsid w:val="00EA29FB"/>
    <w:rsid w:val="00FD662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kumi5</cp:lastModifiedBy>
  <cp:revision>16</cp:revision>
  <dcterms:created xsi:type="dcterms:W3CDTF">2022-10-13T11:14:00Z</dcterms:created>
  <dcterms:modified xsi:type="dcterms:W3CDTF">2025-11-24T04:58:00Z</dcterms:modified>
</cp:coreProperties>
</file>